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CB" w:rsidRDefault="00F111CB" w:rsidP="00F111CB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МЕТОДОЛОГИЧЕСКИЕ ПОЯСНЕНИЯ</w:t>
      </w:r>
    </w:p>
    <w:p w:rsidR="00E0710A" w:rsidRPr="00E0710A" w:rsidRDefault="00F111CB" w:rsidP="00743998">
      <w:pPr>
        <w:pStyle w:val="a3"/>
        <w:spacing w:line="264" w:lineRule="auto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Индекс производства</w:t>
      </w:r>
      <w:r w:rsidR="00743998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Сводный индекс производства характеризует совокупные изменения прои</w:t>
      </w:r>
      <w:r w:rsidR="00816E05">
        <w:rPr>
          <w:color w:val="000000"/>
          <w:sz w:val="27"/>
          <w:szCs w:val="27"/>
        </w:rPr>
        <w:t>зводства всех видов продукции и </w:t>
      </w:r>
      <w:r>
        <w:rPr>
          <w:color w:val="000000"/>
          <w:sz w:val="27"/>
          <w:szCs w:val="27"/>
        </w:rPr>
        <w:t xml:space="preserve">отражает изменение создаваемой в процессе производства </w:t>
      </w:r>
      <w:r w:rsidR="00E0710A">
        <w:rPr>
          <w:color w:val="000000"/>
          <w:sz w:val="27"/>
          <w:szCs w:val="27"/>
        </w:rPr>
        <w:t>стоимости в </w:t>
      </w:r>
      <w:r>
        <w:rPr>
          <w:color w:val="000000"/>
          <w:sz w:val="27"/>
          <w:szCs w:val="27"/>
        </w:rPr>
        <w:t>результате изменения только физического объема производимой продукции. Для исчисления сводного индекса произво</w:t>
      </w:r>
      <w:r w:rsidR="00E0710A">
        <w:rPr>
          <w:color w:val="000000"/>
          <w:sz w:val="27"/>
          <w:szCs w:val="27"/>
        </w:rPr>
        <w:t>дства индивидуальные индексы по </w:t>
      </w:r>
      <w:r>
        <w:rPr>
          <w:color w:val="000000"/>
          <w:sz w:val="27"/>
          <w:szCs w:val="27"/>
        </w:rPr>
        <w:t xml:space="preserve">конкретным видам продукции поэтапно </w:t>
      </w:r>
      <w:proofErr w:type="spellStart"/>
      <w:r>
        <w:rPr>
          <w:color w:val="000000"/>
          <w:sz w:val="27"/>
          <w:szCs w:val="27"/>
        </w:rPr>
        <w:t>агрегируются</w:t>
      </w:r>
      <w:proofErr w:type="spellEnd"/>
      <w:r>
        <w:rPr>
          <w:color w:val="000000"/>
          <w:sz w:val="27"/>
          <w:szCs w:val="27"/>
        </w:rPr>
        <w:t xml:space="preserve"> в индексы по видам деятельности, подгруппам, группам, подклассам, к</w:t>
      </w:r>
      <w:r w:rsidR="00440E86">
        <w:rPr>
          <w:color w:val="000000"/>
          <w:sz w:val="27"/>
          <w:szCs w:val="27"/>
        </w:rPr>
        <w:t>лассам, подразделам и </w:t>
      </w:r>
      <w:r w:rsidR="00E0710A">
        <w:rPr>
          <w:color w:val="000000"/>
          <w:sz w:val="27"/>
          <w:szCs w:val="27"/>
        </w:rPr>
        <w:t>разделам</w:t>
      </w:r>
      <w:r w:rsidR="008953CD">
        <w:rPr>
          <w:color w:val="000000"/>
          <w:sz w:val="27"/>
          <w:szCs w:val="27"/>
        </w:rPr>
        <w:t xml:space="preserve"> ОКВЭД</w:t>
      </w:r>
      <w:proofErr w:type="gramStart"/>
      <w:r w:rsidR="008953CD">
        <w:rPr>
          <w:color w:val="000000"/>
          <w:sz w:val="27"/>
          <w:szCs w:val="27"/>
        </w:rPr>
        <w:t>2</w:t>
      </w:r>
      <w:proofErr w:type="gramEnd"/>
      <w:r w:rsidR="00E0710A">
        <w:rPr>
          <w:color w:val="000000"/>
          <w:sz w:val="27"/>
          <w:szCs w:val="27"/>
        </w:rPr>
        <w:t>.</w:t>
      </w:r>
    </w:p>
    <w:p w:rsidR="00F111CB" w:rsidRPr="002D45B1" w:rsidRDefault="00F111CB" w:rsidP="00743998">
      <w:pPr>
        <w:pStyle w:val="a3"/>
        <w:spacing w:line="264" w:lineRule="auto"/>
        <w:ind w:firstLine="708"/>
        <w:jc w:val="both"/>
        <w:rPr>
          <w:color w:val="000000"/>
          <w:sz w:val="27"/>
          <w:szCs w:val="27"/>
        </w:rPr>
      </w:pPr>
      <w:r w:rsidRPr="00A84648">
        <w:rPr>
          <w:b/>
          <w:color w:val="000000"/>
          <w:sz w:val="27"/>
          <w:szCs w:val="27"/>
        </w:rPr>
        <w:t>Индекс промышленного производства</w:t>
      </w:r>
      <w:r w:rsidRPr="002D45B1">
        <w:rPr>
          <w:color w:val="000000"/>
          <w:sz w:val="27"/>
          <w:szCs w:val="27"/>
        </w:rPr>
        <w:t xml:space="preserve"> </w:t>
      </w:r>
      <w:r w:rsidR="00743998">
        <w:rPr>
          <w:color w:val="000000"/>
          <w:sz w:val="27"/>
          <w:szCs w:val="27"/>
        </w:rPr>
        <w:t>–</w:t>
      </w:r>
      <w:r w:rsidRPr="002D45B1">
        <w:rPr>
          <w:color w:val="000000"/>
          <w:sz w:val="27"/>
          <w:szCs w:val="27"/>
        </w:rPr>
        <w:t xml:space="preserve"> агрегированный индекс производства по видам деятельности </w:t>
      </w:r>
      <w:r w:rsidR="002D45B1" w:rsidRPr="002D45B1">
        <w:rPr>
          <w:sz w:val="27"/>
          <w:szCs w:val="27"/>
        </w:rPr>
        <w:t xml:space="preserve"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</w:t>
      </w:r>
      <w:r w:rsidR="002D45B1" w:rsidRPr="002A5FC5">
        <w:rPr>
          <w:sz w:val="27"/>
          <w:szCs w:val="27"/>
        </w:rPr>
        <w:t>сбора и утилизации отходов, деятельность по ликвидации загрязнений"</w:t>
      </w:r>
      <w:r w:rsidR="00511C1C">
        <w:rPr>
          <w:color w:val="000000"/>
          <w:sz w:val="27"/>
          <w:szCs w:val="27"/>
        </w:rPr>
        <w:t>, формируется</w:t>
      </w:r>
      <w:r w:rsidR="002A5FC5" w:rsidRPr="002A5FC5">
        <w:rPr>
          <w:sz w:val="27"/>
          <w:szCs w:val="27"/>
        </w:rPr>
        <w:t xml:space="preserve"> в соответствии с Официальной статистической методологией исчисления индекса промышленного производства (приказ Росстата от 16.01.2020 г. № 7) на основе данных о динамике производства важнейших товаров-представителей в фи</w:t>
      </w:r>
      <w:r w:rsidR="001336A5">
        <w:rPr>
          <w:sz w:val="27"/>
          <w:szCs w:val="27"/>
        </w:rPr>
        <w:t>зическом измерении, оцененных в </w:t>
      </w:r>
      <w:r w:rsidR="002A5FC5" w:rsidRPr="002A5FC5">
        <w:rPr>
          <w:sz w:val="27"/>
          <w:szCs w:val="27"/>
        </w:rPr>
        <w:t>ценах базисного 2018 года.</w:t>
      </w:r>
    </w:p>
    <w:p w:rsidR="00F111CB" w:rsidRDefault="00F111CB" w:rsidP="00743998">
      <w:pPr>
        <w:pStyle w:val="a3"/>
        <w:spacing w:line="264" w:lineRule="auto"/>
        <w:ind w:firstLine="708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Объем отгруженных товаров собственного производства,</w:t>
      </w:r>
      <w:r w:rsidR="001646B2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выполненных работ и услуг собственными силами</w:t>
      </w:r>
      <w:r>
        <w:rPr>
          <w:color w:val="000000"/>
          <w:sz w:val="27"/>
          <w:szCs w:val="27"/>
        </w:rPr>
        <w:t> </w:t>
      </w:r>
      <w:r w:rsidR="001646B2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стоимость отгруженных или отпущенных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Объем отгруженных товаров представляет собой стоимость тех товаров, которые произведены данным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заказчику на месте, независимо от того, поступили деньги на счет продавца или нет.</w:t>
      </w:r>
      <w:r w:rsidR="008C3E8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Объем работ и услуг, выполненных собственными силами, представляет стоимость работ и услуг, оказанных (выполненных) организацией другим юридическим и физическим лицам.</w:t>
      </w:r>
    </w:p>
    <w:p w:rsidR="00F111CB" w:rsidRDefault="00F111CB" w:rsidP="00743998">
      <w:pPr>
        <w:pStyle w:val="a3"/>
        <w:spacing w:line="264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Данные приводятся в фактических отпускных ценах без налога на добавленную стоимость, акцизов и других аналогичных обязательных платежей.</w:t>
      </w:r>
    </w:p>
    <w:p w:rsidR="00F111CB" w:rsidRPr="00DC48F3" w:rsidRDefault="00F111CB" w:rsidP="00743998">
      <w:pPr>
        <w:pStyle w:val="a3"/>
        <w:spacing w:line="264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Группировки по видам деятельности представляют совокупность </w:t>
      </w:r>
      <w:r w:rsidRPr="00DC48F3">
        <w:rPr>
          <w:color w:val="000000"/>
          <w:sz w:val="27"/>
          <w:szCs w:val="27"/>
        </w:rPr>
        <w:t>соответствующих фактических видов деятельности, осуществляемых организациями, независимо от их основного вида деятельности.</w:t>
      </w:r>
    </w:p>
    <w:p w:rsidR="00DC48F3" w:rsidRPr="00DC48F3" w:rsidRDefault="00F111CB" w:rsidP="00743998">
      <w:pPr>
        <w:spacing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48F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Производство продукции в натуральном выражении</w:t>
      </w:r>
      <w:r w:rsidRPr="00DC48F3">
        <w:rPr>
          <w:rFonts w:ascii="Times New Roman" w:hAnsi="Times New Roman" w:cs="Times New Roman"/>
          <w:color w:val="000000"/>
          <w:sz w:val="27"/>
          <w:szCs w:val="27"/>
        </w:rPr>
        <w:t xml:space="preserve"> приводится, как </w:t>
      </w:r>
      <w:r w:rsidR="00A84648" w:rsidRPr="00DC48F3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743998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DC48F3">
        <w:rPr>
          <w:rFonts w:ascii="Times New Roman" w:hAnsi="Times New Roman" w:cs="Times New Roman"/>
          <w:color w:val="000000"/>
          <w:sz w:val="27"/>
          <w:szCs w:val="27"/>
        </w:rPr>
        <w:t>равило, по валовому выпуску, т</w:t>
      </w:r>
      <w:r w:rsidR="00743998">
        <w:rPr>
          <w:rFonts w:ascii="Times New Roman" w:hAnsi="Times New Roman" w:cs="Times New Roman"/>
          <w:color w:val="000000"/>
          <w:sz w:val="27"/>
          <w:szCs w:val="27"/>
        </w:rPr>
        <w:t xml:space="preserve">о </w:t>
      </w:r>
      <w:proofErr w:type="gramStart"/>
      <w:r w:rsidRPr="00DC48F3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743998">
        <w:rPr>
          <w:rFonts w:ascii="Times New Roman" w:hAnsi="Times New Roman" w:cs="Times New Roman"/>
          <w:color w:val="000000"/>
          <w:sz w:val="27"/>
          <w:szCs w:val="27"/>
        </w:rPr>
        <w:t>сть</w:t>
      </w:r>
      <w:proofErr w:type="gramEnd"/>
      <w:r w:rsidRPr="00DC48F3">
        <w:rPr>
          <w:rFonts w:ascii="Times New Roman" w:hAnsi="Times New Roman" w:cs="Times New Roman"/>
          <w:color w:val="000000"/>
          <w:sz w:val="27"/>
          <w:szCs w:val="27"/>
        </w:rPr>
        <w:t xml:space="preserve"> включая продукцию, израсходованную на промышленно-производственные нужды внутри данной организации и</w:t>
      </w:r>
      <w:r w:rsidR="00A84648" w:rsidRPr="00DC48F3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DC48F3">
        <w:rPr>
          <w:rFonts w:ascii="Times New Roman" w:hAnsi="Times New Roman" w:cs="Times New Roman"/>
          <w:color w:val="000000"/>
          <w:sz w:val="27"/>
          <w:szCs w:val="27"/>
        </w:rPr>
        <w:t xml:space="preserve">выработанную из давальческого сырья. Давальческое сырье </w:t>
      </w:r>
      <w:r w:rsidR="008C3E8A">
        <w:rPr>
          <w:color w:val="000000"/>
          <w:sz w:val="27"/>
          <w:szCs w:val="27"/>
        </w:rPr>
        <w:t>–</w:t>
      </w:r>
      <w:r w:rsidRPr="00DC48F3">
        <w:rPr>
          <w:rFonts w:ascii="Times New Roman" w:hAnsi="Times New Roman" w:cs="Times New Roman"/>
          <w:color w:val="000000"/>
          <w:sz w:val="27"/>
          <w:szCs w:val="27"/>
        </w:rPr>
        <w:t xml:space="preserve"> это сырье, принадлежащее заказчику и переданное на промышленную переработку другим организациям для производства из </w:t>
      </w:r>
      <w:r w:rsidR="00A84648" w:rsidRPr="00DC48F3">
        <w:rPr>
          <w:rFonts w:ascii="Times New Roman" w:hAnsi="Times New Roman" w:cs="Times New Roman"/>
          <w:color w:val="000000"/>
          <w:sz w:val="27"/>
          <w:szCs w:val="27"/>
        </w:rPr>
        <w:t>него продукции в соответствии с </w:t>
      </w:r>
      <w:r w:rsidRPr="00DC48F3">
        <w:rPr>
          <w:rFonts w:ascii="Times New Roman" w:hAnsi="Times New Roman" w:cs="Times New Roman"/>
          <w:color w:val="000000"/>
          <w:sz w:val="27"/>
          <w:szCs w:val="27"/>
        </w:rPr>
        <w:t>заключенными договорами. Начиная</w:t>
      </w:r>
      <w:r w:rsidR="00C95CAB">
        <w:rPr>
          <w:rFonts w:ascii="Times New Roman" w:hAnsi="Times New Roman" w:cs="Times New Roman"/>
          <w:color w:val="000000"/>
          <w:sz w:val="27"/>
          <w:szCs w:val="27"/>
        </w:rPr>
        <w:t xml:space="preserve"> с 2003</w:t>
      </w:r>
      <w:r w:rsidR="00C95CAB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bookmarkStart w:id="0" w:name="_GoBack"/>
      <w:bookmarkEnd w:id="0"/>
      <w:r w:rsidRPr="00DC48F3">
        <w:rPr>
          <w:rFonts w:ascii="Times New Roman" w:hAnsi="Times New Roman" w:cs="Times New Roman"/>
          <w:color w:val="000000"/>
          <w:sz w:val="27"/>
          <w:szCs w:val="27"/>
        </w:rPr>
        <w:t>г. данные о производстве продукции в натуральном выражении приводятся с учетом деятельности физических лиц, занимающихся предпр</w:t>
      </w:r>
      <w:r w:rsidR="00A84648" w:rsidRPr="00DC48F3">
        <w:rPr>
          <w:rFonts w:ascii="Times New Roman" w:hAnsi="Times New Roman" w:cs="Times New Roman"/>
          <w:color w:val="000000"/>
          <w:sz w:val="27"/>
          <w:szCs w:val="27"/>
        </w:rPr>
        <w:t>инимательской деятельностью без </w:t>
      </w:r>
      <w:r w:rsidRPr="00DC48F3">
        <w:rPr>
          <w:rFonts w:ascii="Times New Roman" w:hAnsi="Times New Roman" w:cs="Times New Roman"/>
          <w:color w:val="000000"/>
          <w:sz w:val="27"/>
          <w:szCs w:val="27"/>
        </w:rPr>
        <w:t>образования юридического лица.</w:t>
      </w:r>
      <w:r w:rsidR="00DC48F3" w:rsidRPr="00DC48F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C48F3" w:rsidRPr="00DC48F3">
        <w:rPr>
          <w:rFonts w:ascii="Times New Roman" w:hAnsi="Times New Roman" w:cs="Times New Roman"/>
          <w:sz w:val="27"/>
          <w:szCs w:val="27"/>
        </w:rPr>
        <w:t>Данные приводятся в соо</w:t>
      </w:r>
      <w:r w:rsidR="00DC48F3">
        <w:rPr>
          <w:rFonts w:ascii="Times New Roman" w:hAnsi="Times New Roman" w:cs="Times New Roman"/>
          <w:sz w:val="27"/>
          <w:szCs w:val="27"/>
        </w:rPr>
        <w:t>тветствии с </w:t>
      </w:r>
      <w:r w:rsidR="00DC48F3" w:rsidRPr="00DC48F3">
        <w:rPr>
          <w:rFonts w:ascii="Times New Roman" w:hAnsi="Times New Roman" w:cs="Times New Roman"/>
          <w:sz w:val="27"/>
          <w:szCs w:val="27"/>
        </w:rPr>
        <w:t>Общероссийским классификатором продукции по видам экономической деятельности (ОКПД</w:t>
      </w:r>
      <w:proofErr w:type="gramStart"/>
      <w:r w:rsidR="00DC48F3" w:rsidRPr="00DC48F3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="00DC48F3" w:rsidRPr="00DC48F3">
        <w:rPr>
          <w:rFonts w:ascii="Times New Roman" w:hAnsi="Times New Roman" w:cs="Times New Roman"/>
          <w:sz w:val="27"/>
          <w:szCs w:val="27"/>
        </w:rPr>
        <w:t>).</w:t>
      </w:r>
    </w:p>
    <w:p w:rsidR="00F111CB" w:rsidRPr="00DC48F3" w:rsidRDefault="00F111CB" w:rsidP="00743998">
      <w:pPr>
        <w:pStyle w:val="a3"/>
        <w:spacing w:line="264" w:lineRule="auto"/>
        <w:jc w:val="both"/>
        <w:rPr>
          <w:color w:val="000000"/>
          <w:sz w:val="27"/>
          <w:szCs w:val="27"/>
        </w:rPr>
      </w:pPr>
    </w:p>
    <w:p w:rsidR="00C05691" w:rsidRPr="00F111CB" w:rsidRDefault="00C05691" w:rsidP="00743998">
      <w:pPr>
        <w:spacing w:line="264" w:lineRule="auto"/>
      </w:pPr>
    </w:p>
    <w:sectPr w:rsidR="00C05691" w:rsidRPr="00F1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B"/>
    <w:rsid w:val="001336A5"/>
    <w:rsid w:val="001646B2"/>
    <w:rsid w:val="002A5FC5"/>
    <w:rsid w:val="002D45B1"/>
    <w:rsid w:val="00440E86"/>
    <w:rsid w:val="00511C1C"/>
    <w:rsid w:val="00743998"/>
    <w:rsid w:val="00816E05"/>
    <w:rsid w:val="008953CD"/>
    <w:rsid w:val="008C3E8A"/>
    <w:rsid w:val="00A84648"/>
    <w:rsid w:val="00C05691"/>
    <w:rsid w:val="00C95CAB"/>
    <w:rsid w:val="00D06646"/>
    <w:rsid w:val="00DC48F3"/>
    <w:rsid w:val="00E0710A"/>
    <w:rsid w:val="00F1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 Олеся Леонидовна</dc:creator>
  <cp:lastModifiedBy>Муртазина Олеся Леонидовна</cp:lastModifiedBy>
  <cp:revision>17</cp:revision>
  <dcterms:created xsi:type="dcterms:W3CDTF">2023-10-11T09:40:00Z</dcterms:created>
  <dcterms:modified xsi:type="dcterms:W3CDTF">2023-10-16T06:20:00Z</dcterms:modified>
</cp:coreProperties>
</file>